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McGovern Jeanne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 BELL ST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DUBUQUE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FLEXSTEEL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FLXS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593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awarded as part of quarterly non-executive director compensation.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Zeman,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5293" TargetMode="External"/><Relationship Id="rId14" Type="http://schemas.openxmlformats.org/officeDocument/2006/relationships/hyperlink" Target="http://www.sec.gov/cgi-bin/browse-edgar?action=getcompany&amp;CIK=0000037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2025-03-07T16:06:13Z</dcterms:created>
  <dcterms:modified xsi:type="dcterms:W3CDTF">2025-03-07T16:06:13Z</dcterms:modified>
</cp:coreProperties>
</file>